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7D" w:rsidRDefault="008A2207">
      <w:pPr>
        <w:spacing w:after="0" w:line="276" w:lineRule="auto"/>
        <w:rPr>
          <w:rFonts w:ascii="Times New Roman" w:eastAsia="Times New Roman" w:hAnsi="Times New Roman" w:cs="Times New Roman"/>
          <w:b/>
          <w:sz w:val="40"/>
        </w:rPr>
      </w:pPr>
      <w:r>
        <w:rPr>
          <w:rFonts w:ascii="Times New Roman" w:eastAsia="Times New Roman" w:hAnsi="Times New Roman" w:cs="Times New Roman"/>
          <w:b/>
          <w:sz w:val="40"/>
        </w:rPr>
        <w:t>DR. A. RAGHU KUMAR</w:t>
      </w:r>
    </w:p>
    <w:p w:rsidR="00D6367D" w:rsidRDefault="008A2207">
      <w:pPr>
        <w:spacing w:after="0" w:line="276" w:lineRule="auto"/>
        <w:ind w:left="1440"/>
        <w:rPr>
          <w:rFonts w:ascii="Times New Roman" w:eastAsia="Times New Roman" w:hAnsi="Times New Roman" w:cs="Times New Roman"/>
          <w:b/>
          <w:sz w:val="26"/>
        </w:rPr>
      </w:pPr>
      <w:r>
        <w:rPr>
          <w:rFonts w:ascii="Times New Roman" w:eastAsia="Times New Roman" w:hAnsi="Times New Roman" w:cs="Times New Roman"/>
          <w:b/>
          <w:sz w:val="26"/>
        </w:rPr>
        <w:t xml:space="preserve">          ADVOCATE</w:t>
      </w:r>
    </w:p>
    <w:p w:rsidR="00D6367D" w:rsidRDefault="008A2207">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 Flat No.401, </w:t>
      </w:r>
      <w:proofErr w:type="spellStart"/>
      <w:r>
        <w:rPr>
          <w:rFonts w:ascii="Times New Roman" w:eastAsia="Times New Roman" w:hAnsi="Times New Roman" w:cs="Times New Roman"/>
          <w:sz w:val="26"/>
        </w:rPr>
        <w:t>Shashank</w:t>
      </w:r>
      <w:proofErr w:type="spellEnd"/>
      <w:r>
        <w:rPr>
          <w:rFonts w:ascii="Times New Roman" w:eastAsia="Times New Roman" w:hAnsi="Times New Roman" w:cs="Times New Roman"/>
          <w:sz w:val="26"/>
        </w:rPr>
        <w:t xml:space="preserve"> Residency, </w:t>
      </w:r>
      <w:proofErr w:type="spellStart"/>
      <w:r>
        <w:rPr>
          <w:rFonts w:ascii="Times New Roman" w:eastAsia="Times New Roman" w:hAnsi="Times New Roman" w:cs="Times New Roman"/>
          <w:sz w:val="26"/>
        </w:rPr>
        <w:t>Steet</w:t>
      </w:r>
      <w:proofErr w:type="spellEnd"/>
      <w:r>
        <w:rPr>
          <w:rFonts w:ascii="Times New Roman" w:eastAsia="Times New Roman" w:hAnsi="Times New Roman" w:cs="Times New Roman"/>
          <w:sz w:val="26"/>
        </w:rPr>
        <w:t xml:space="preserve"> No.11, </w:t>
      </w:r>
      <w:proofErr w:type="spellStart"/>
      <w:r>
        <w:rPr>
          <w:rFonts w:ascii="Times New Roman" w:eastAsia="Times New Roman" w:hAnsi="Times New Roman" w:cs="Times New Roman"/>
          <w:sz w:val="26"/>
        </w:rPr>
        <w:t>Tarnaka</w:t>
      </w:r>
      <w:proofErr w:type="spellEnd"/>
      <w:r>
        <w:rPr>
          <w:rFonts w:ascii="Times New Roman" w:eastAsia="Times New Roman" w:hAnsi="Times New Roman" w:cs="Times New Roman"/>
          <w:sz w:val="26"/>
        </w:rPr>
        <w:t>, Hyderabad-17</w:t>
      </w:r>
    </w:p>
    <w:p w:rsidR="00D6367D" w:rsidRDefault="00D6367D">
      <w:pPr>
        <w:keepNext/>
        <w:spacing w:after="0" w:line="240" w:lineRule="auto"/>
        <w:jc w:val="center"/>
        <w:rPr>
          <w:rFonts w:ascii="Times New Roman" w:eastAsia="Times New Roman" w:hAnsi="Times New Roman" w:cs="Times New Roman"/>
          <w:sz w:val="26"/>
          <w:u w:val="single"/>
        </w:rPr>
      </w:pPr>
    </w:p>
    <w:p w:rsidR="00D6367D" w:rsidRDefault="008A2207">
      <w:pPr>
        <w:keepNext/>
        <w:spacing w:after="0" w:line="240" w:lineRule="auto"/>
        <w:jc w:val="center"/>
        <w:rPr>
          <w:rFonts w:ascii="Times New Roman" w:eastAsia="Times New Roman" w:hAnsi="Times New Roman" w:cs="Times New Roman"/>
          <w:sz w:val="26"/>
          <w:u w:val="single"/>
        </w:rPr>
      </w:pPr>
      <w:r>
        <w:rPr>
          <w:rFonts w:ascii="Times New Roman" w:eastAsia="Times New Roman" w:hAnsi="Times New Roman" w:cs="Times New Roman"/>
          <w:sz w:val="26"/>
          <w:u w:val="single"/>
        </w:rPr>
        <w:t xml:space="preserve">By REGD.POST WITH ACK DUE </w:t>
      </w:r>
    </w:p>
    <w:p w:rsidR="00D6367D" w:rsidRDefault="00D6367D">
      <w:pPr>
        <w:spacing w:after="0" w:line="276" w:lineRule="auto"/>
        <w:rPr>
          <w:rFonts w:ascii="Times New Roman" w:eastAsia="Times New Roman" w:hAnsi="Times New Roman" w:cs="Times New Roman"/>
          <w:sz w:val="26"/>
        </w:rPr>
      </w:pPr>
    </w:p>
    <w:p w:rsidR="00D6367D" w:rsidRDefault="008A220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To</w:t>
      </w:r>
    </w:p>
    <w:p w:rsidR="00D6367D" w:rsidRDefault="00D6367D">
      <w:pPr>
        <w:spacing w:after="0" w:line="240" w:lineRule="auto"/>
        <w:jc w:val="both"/>
        <w:rPr>
          <w:rFonts w:ascii="Times New Roman" w:eastAsia="Times New Roman" w:hAnsi="Times New Roman" w:cs="Times New Roman"/>
          <w:sz w:val="26"/>
        </w:rPr>
      </w:pPr>
    </w:p>
    <w:p w:rsidR="00D6367D" w:rsidRDefault="008A220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The Commissioner, </w:t>
      </w:r>
    </w:p>
    <w:p w:rsidR="00D6367D" w:rsidRDefault="008A2207">
      <w:pPr>
        <w:spacing w:after="0" w:line="240" w:lineRule="auto"/>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Navodaya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Vidyalaya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Samithi</w:t>
      </w:r>
      <w:proofErr w:type="spellEnd"/>
      <w:r>
        <w:rPr>
          <w:rFonts w:ascii="Times New Roman" w:eastAsia="Times New Roman" w:hAnsi="Times New Roman" w:cs="Times New Roman"/>
          <w:sz w:val="26"/>
        </w:rPr>
        <w:t xml:space="preserve">, </w:t>
      </w:r>
    </w:p>
    <w:p w:rsidR="00D6367D" w:rsidRDefault="008A220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B-15, Sector 62, Institutional Area, </w:t>
      </w:r>
    </w:p>
    <w:p w:rsidR="00D6367D" w:rsidRDefault="008A220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Noida, Uttar Pradesh. </w:t>
      </w:r>
      <w:bookmarkStart w:id="0" w:name="_GoBack"/>
      <w:bookmarkEnd w:id="0"/>
    </w:p>
    <w:p w:rsidR="00D6367D" w:rsidRDefault="00D6367D">
      <w:pPr>
        <w:spacing w:after="0" w:line="240" w:lineRule="auto"/>
        <w:jc w:val="both"/>
        <w:rPr>
          <w:rFonts w:ascii="Times New Roman" w:eastAsia="Times New Roman" w:hAnsi="Times New Roman" w:cs="Times New Roman"/>
          <w:sz w:val="26"/>
        </w:rPr>
      </w:pPr>
    </w:p>
    <w:p w:rsidR="00D6367D" w:rsidRDefault="00D6367D">
      <w:pPr>
        <w:spacing w:after="0" w:line="240" w:lineRule="auto"/>
        <w:jc w:val="both"/>
        <w:rPr>
          <w:rFonts w:ascii="Times New Roman" w:eastAsia="Times New Roman" w:hAnsi="Times New Roman" w:cs="Times New Roman"/>
          <w:sz w:val="26"/>
        </w:rPr>
      </w:pPr>
    </w:p>
    <w:p w:rsidR="00D6367D" w:rsidRDefault="008A220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Sir,</w:t>
      </w:r>
    </w:p>
    <w:p w:rsidR="00D6367D" w:rsidRDefault="00D6367D">
      <w:pPr>
        <w:spacing w:after="0" w:line="240" w:lineRule="auto"/>
        <w:ind w:left="720" w:hanging="720"/>
        <w:jc w:val="both"/>
        <w:rPr>
          <w:rFonts w:ascii="Times New Roman" w:eastAsia="Times New Roman" w:hAnsi="Times New Roman" w:cs="Times New Roman"/>
          <w:sz w:val="26"/>
        </w:rPr>
      </w:pPr>
    </w:p>
    <w:p w:rsidR="00D6367D" w:rsidRDefault="008A2207">
      <w:pPr>
        <w:spacing w:after="0" w:line="240" w:lineRule="auto"/>
        <w:ind w:left="720" w:hanging="720"/>
        <w:jc w:val="both"/>
        <w:rPr>
          <w:rFonts w:ascii="Times New Roman" w:eastAsia="Times New Roman" w:hAnsi="Times New Roman" w:cs="Times New Roman"/>
          <w:sz w:val="26"/>
        </w:rPr>
      </w:pPr>
      <w:r>
        <w:rPr>
          <w:rFonts w:ascii="Times New Roman" w:eastAsia="Times New Roman" w:hAnsi="Times New Roman" w:cs="Times New Roman"/>
          <w:sz w:val="26"/>
        </w:rPr>
        <w:t>Sub:</w:t>
      </w:r>
      <w:r>
        <w:rPr>
          <w:rFonts w:ascii="Times New Roman" w:eastAsia="Times New Roman" w:hAnsi="Times New Roman" w:cs="Times New Roman"/>
          <w:sz w:val="26"/>
        </w:rPr>
        <w:tab/>
        <w:t xml:space="preserve">Recognition of All India </w:t>
      </w:r>
      <w:proofErr w:type="spellStart"/>
      <w:r>
        <w:rPr>
          <w:rFonts w:ascii="Times New Roman" w:eastAsia="Times New Roman" w:hAnsi="Times New Roman" w:cs="Times New Roman"/>
          <w:sz w:val="26"/>
        </w:rPr>
        <w:t>Novodaya</w:t>
      </w:r>
      <w:proofErr w:type="spellEnd"/>
      <w:r>
        <w:rPr>
          <w:rFonts w:ascii="Times New Roman" w:eastAsia="Times New Roman" w:hAnsi="Times New Roman" w:cs="Times New Roman"/>
          <w:sz w:val="26"/>
        </w:rPr>
        <w:t xml:space="preserve"> </w:t>
      </w:r>
      <w:proofErr w:type="spellStart"/>
      <w:proofErr w:type="gramStart"/>
      <w:r>
        <w:rPr>
          <w:rFonts w:ascii="Times New Roman" w:eastAsia="Times New Roman" w:hAnsi="Times New Roman" w:cs="Times New Roman"/>
          <w:sz w:val="26"/>
        </w:rPr>
        <w:t>Vidyalaya</w:t>
      </w:r>
      <w:proofErr w:type="spellEnd"/>
      <w:r>
        <w:rPr>
          <w:rFonts w:ascii="Times New Roman" w:eastAsia="Times New Roman" w:hAnsi="Times New Roman" w:cs="Times New Roman"/>
          <w:sz w:val="26"/>
        </w:rPr>
        <w:t xml:space="preserve">  Staff</w:t>
      </w:r>
      <w:proofErr w:type="gramEnd"/>
      <w:r>
        <w:rPr>
          <w:rFonts w:ascii="Times New Roman" w:eastAsia="Times New Roman" w:hAnsi="Times New Roman" w:cs="Times New Roman"/>
          <w:sz w:val="26"/>
        </w:rPr>
        <w:t xml:space="preserve"> Association of our client </w:t>
      </w:r>
      <w:r>
        <w:rPr>
          <w:rFonts w:ascii="Times New Roman" w:eastAsia="Times New Roman" w:hAnsi="Times New Roman" w:cs="Times New Roman"/>
          <w:sz w:val="26"/>
          <w:u w:val="single"/>
        </w:rPr>
        <w:t xml:space="preserve"> </w:t>
      </w:r>
      <w:r>
        <w:rPr>
          <w:rFonts w:ascii="Times New Roman" w:eastAsia="Times New Roman" w:hAnsi="Times New Roman" w:cs="Times New Roman"/>
          <w:sz w:val="26"/>
        </w:rPr>
        <w:t>under the Central Civil Services (Recognition of Service Association) Rules 1993 and to disburse the subscription for Union already deducted from the staff owing alleg</w:t>
      </w:r>
      <w:r>
        <w:rPr>
          <w:rFonts w:ascii="Times New Roman" w:eastAsia="Times New Roman" w:hAnsi="Times New Roman" w:cs="Times New Roman"/>
          <w:sz w:val="26"/>
        </w:rPr>
        <w:t xml:space="preserve">iance to our client and not to return the amounts under the guise of the inability of the administration to implement the rules in its proper perspective – reg. </w:t>
      </w:r>
    </w:p>
    <w:p w:rsidR="00D6367D" w:rsidRDefault="008A2207">
      <w:pPr>
        <w:spacing w:after="0" w:line="240" w:lineRule="auto"/>
        <w:ind w:left="1440" w:hanging="720"/>
        <w:jc w:val="both"/>
        <w:rPr>
          <w:rFonts w:ascii="Times New Roman" w:eastAsia="Times New Roman" w:hAnsi="Times New Roman" w:cs="Times New Roman"/>
          <w:sz w:val="26"/>
        </w:rPr>
      </w:pPr>
      <w:r>
        <w:rPr>
          <w:rFonts w:ascii="Times New Roman" w:eastAsia="Times New Roman" w:hAnsi="Times New Roman" w:cs="Times New Roman"/>
          <w:sz w:val="26"/>
        </w:rPr>
        <w:tab/>
      </w:r>
    </w:p>
    <w:p w:rsidR="00D6367D" w:rsidRDefault="008A2207">
      <w:pPr>
        <w:spacing w:after="0" w:line="360" w:lineRule="auto"/>
        <w:ind w:left="3600" w:firstLine="720"/>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D6367D" w:rsidRDefault="008A2207">
      <w:pPr>
        <w:spacing w:after="0" w:line="480" w:lineRule="auto"/>
        <w:jc w:val="both"/>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 xml:space="preserve">Under the instructions of my Client Sri </w:t>
      </w:r>
      <w:proofErr w:type="spellStart"/>
      <w:r>
        <w:rPr>
          <w:rFonts w:ascii="Times New Roman" w:eastAsia="Times New Roman" w:hAnsi="Times New Roman" w:cs="Times New Roman"/>
          <w:sz w:val="26"/>
        </w:rPr>
        <w:t>L.B.Reddy</w:t>
      </w:r>
      <w:proofErr w:type="spellEnd"/>
      <w:r>
        <w:rPr>
          <w:rFonts w:ascii="Times New Roman" w:eastAsia="Times New Roman" w:hAnsi="Times New Roman" w:cs="Times New Roman"/>
          <w:sz w:val="26"/>
        </w:rPr>
        <w:t xml:space="preserve">, representing as General Secretary, All India </w:t>
      </w:r>
      <w:proofErr w:type="spellStart"/>
      <w:r>
        <w:rPr>
          <w:rFonts w:ascii="Times New Roman" w:eastAsia="Times New Roman" w:hAnsi="Times New Roman" w:cs="Times New Roman"/>
          <w:sz w:val="26"/>
        </w:rPr>
        <w:t>Navodaya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Vidyalaya</w:t>
      </w:r>
      <w:proofErr w:type="spellEnd"/>
      <w:r>
        <w:rPr>
          <w:rFonts w:ascii="Times New Roman" w:eastAsia="Times New Roman" w:hAnsi="Times New Roman" w:cs="Times New Roman"/>
          <w:sz w:val="26"/>
        </w:rPr>
        <w:t xml:space="preserve"> Staff Association (Regd.No.492/94), R/o. Warangal, I am issuing this legal notice to you. </w:t>
      </w:r>
    </w:p>
    <w:p w:rsidR="00D6367D" w:rsidRDefault="00D6367D">
      <w:pPr>
        <w:spacing w:after="0" w:line="240" w:lineRule="auto"/>
        <w:jc w:val="both"/>
        <w:rPr>
          <w:rFonts w:ascii="Times New Roman" w:eastAsia="Times New Roman" w:hAnsi="Times New Roman" w:cs="Times New Roman"/>
          <w:sz w:val="26"/>
        </w:rPr>
      </w:pPr>
    </w:p>
    <w:p w:rsidR="00D6367D" w:rsidRDefault="008A2207">
      <w:pPr>
        <w:spacing w:after="0" w:line="480" w:lineRule="auto"/>
        <w:ind w:left="720" w:hanging="720"/>
        <w:jc w:val="both"/>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6"/>
        </w:rPr>
        <w:tab/>
        <w:t>That the AINVSA is a registered Staff Associat</w:t>
      </w:r>
      <w:r>
        <w:rPr>
          <w:rFonts w:ascii="Times New Roman" w:eastAsia="Times New Roman" w:hAnsi="Times New Roman" w:cs="Times New Roman"/>
          <w:sz w:val="26"/>
        </w:rPr>
        <w:t xml:space="preserve">ion registered with Regd.No.K.492/94 in the year 1994 and has been functioning as such.  Due to the inefficient functioning of the original Body, the internal elections held on 27-04-2008 at AP </w:t>
      </w:r>
      <w:proofErr w:type="spellStart"/>
      <w:r>
        <w:rPr>
          <w:rFonts w:ascii="Times New Roman" w:eastAsia="Times New Roman" w:hAnsi="Times New Roman" w:cs="Times New Roman"/>
          <w:sz w:val="26"/>
        </w:rPr>
        <w:t>Bhavan</w:t>
      </w:r>
      <w:proofErr w:type="spellEnd"/>
      <w:r>
        <w:rPr>
          <w:rFonts w:ascii="Times New Roman" w:eastAsia="Times New Roman" w:hAnsi="Times New Roman" w:cs="Times New Roman"/>
          <w:sz w:val="26"/>
        </w:rPr>
        <w:t xml:space="preserve">, New Delhi , the body consisting of Sri </w:t>
      </w:r>
      <w:proofErr w:type="spellStart"/>
      <w:r>
        <w:rPr>
          <w:rFonts w:ascii="Times New Roman" w:eastAsia="Times New Roman" w:hAnsi="Times New Roman" w:cs="Times New Roman"/>
          <w:sz w:val="26"/>
        </w:rPr>
        <w:t>Jagadish</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Rai</w:t>
      </w:r>
      <w:proofErr w:type="spellEnd"/>
      <w:r>
        <w:rPr>
          <w:rFonts w:ascii="Times New Roman" w:eastAsia="Times New Roman" w:hAnsi="Times New Roman" w:cs="Times New Roman"/>
          <w:sz w:val="26"/>
        </w:rPr>
        <w:t>, a</w:t>
      </w:r>
      <w:r>
        <w:rPr>
          <w:rFonts w:ascii="Times New Roman" w:eastAsia="Times New Roman" w:hAnsi="Times New Roman" w:cs="Times New Roman"/>
          <w:sz w:val="26"/>
        </w:rPr>
        <w:t xml:space="preserve">s President and my client as General Secretary and other Office Bearers have been </w:t>
      </w:r>
      <w:r>
        <w:rPr>
          <w:rFonts w:ascii="Times New Roman" w:eastAsia="Times New Roman" w:hAnsi="Times New Roman" w:cs="Times New Roman"/>
          <w:sz w:val="26"/>
        </w:rPr>
        <w:lastRenderedPageBreak/>
        <w:t>elected and they have taken reins of the Association since 2008. The earlier body has virtually become defunct and in the contest of verification of membership under the Cent</w:t>
      </w:r>
      <w:r>
        <w:rPr>
          <w:rFonts w:ascii="Times New Roman" w:eastAsia="Times New Roman" w:hAnsi="Times New Roman" w:cs="Times New Roman"/>
          <w:sz w:val="26"/>
        </w:rPr>
        <w:t xml:space="preserve">ral Civil Services (Recognition of Service Association) Rules 1993, my client’s Body has secured the absolute confidence of the members of staff.  This is a </w:t>
      </w:r>
      <w:proofErr w:type="spellStart"/>
      <w:r>
        <w:rPr>
          <w:rFonts w:ascii="Times New Roman" w:eastAsia="Times New Roman" w:hAnsi="Times New Roman" w:cs="Times New Roman"/>
          <w:sz w:val="26"/>
        </w:rPr>
        <w:t>well recognized</w:t>
      </w:r>
      <w:proofErr w:type="spellEnd"/>
      <w:r>
        <w:rPr>
          <w:rFonts w:ascii="Times New Roman" w:eastAsia="Times New Roman" w:hAnsi="Times New Roman" w:cs="Times New Roman"/>
          <w:sz w:val="26"/>
        </w:rPr>
        <w:t xml:space="preserve"> fact even to the department, which can be established by the internal note of the v</w:t>
      </w:r>
      <w:r>
        <w:rPr>
          <w:rFonts w:ascii="Times New Roman" w:eastAsia="Times New Roman" w:hAnsi="Times New Roman" w:cs="Times New Roman"/>
          <w:sz w:val="26"/>
        </w:rPr>
        <w:t xml:space="preserve">ery department wherein it has been observed that out of total staff strength of 18599, 12194 have given authorization letters for deduction of subscription to my client’s </w:t>
      </w:r>
      <w:proofErr w:type="gramStart"/>
      <w:r>
        <w:rPr>
          <w:rFonts w:ascii="Times New Roman" w:eastAsia="Times New Roman" w:hAnsi="Times New Roman" w:cs="Times New Roman"/>
          <w:sz w:val="26"/>
        </w:rPr>
        <w:t>body  all</w:t>
      </w:r>
      <w:proofErr w:type="gramEnd"/>
      <w:r>
        <w:rPr>
          <w:rFonts w:ascii="Times New Roman" w:eastAsia="Times New Roman" w:hAnsi="Times New Roman" w:cs="Times New Roman"/>
          <w:sz w:val="26"/>
        </w:rPr>
        <w:t xml:space="preserve"> over the India which amounts 65.56 percent of the total staff.  The earlier</w:t>
      </w:r>
      <w:r>
        <w:rPr>
          <w:rFonts w:ascii="Times New Roman" w:eastAsia="Times New Roman" w:hAnsi="Times New Roman" w:cs="Times New Roman"/>
          <w:sz w:val="26"/>
        </w:rPr>
        <w:t xml:space="preserve"> body of AINVSA rep by Sri </w:t>
      </w:r>
      <w:proofErr w:type="spellStart"/>
      <w:r>
        <w:rPr>
          <w:rFonts w:ascii="Times New Roman" w:eastAsia="Times New Roman" w:hAnsi="Times New Roman" w:cs="Times New Roman"/>
          <w:sz w:val="26"/>
        </w:rPr>
        <w:t>T.P.Mani</w:t>
      </w:r>
      <w:proofErr w:type="spellEnd"/>
      <w:r>
        <w:rPr>
          <w:rFonts w:ascii="Times New Roman" w:eastAsia="Times New Roman" w:hAnsi="Times New Roman" w:cs="Times New Roman"/>
          <w:sz w:val="26"/>
        </w:rPr>
        <w:t xml:space="preserve"> could secure the authorization of only 146 staff members all over the India which comes to 0.78 percent of the staff.</w:t>
      </w:r>
    </w:p>
    <w:p w:rsidR="00D6367D" w:rsidRDefault="00D6367D">
      <w:pPr>
        <w:spacing w:after="0" w:line="240" w:lineRule="auto"/>
        <w:jc w:val="both"/>
        <w:rPr>
          <w:rFonts w:ascii="Times New Roman" w:eastAsia="Times New Roman" w:hAnsi="Times New Roman" w:cs="Times New Roman"/>
          <w:sz w:val="26"/>
        </w:rPr>
      </w:pPr>
    </w:p>
    <w:p w:rsidR="00D6367D" w:rsidRDefault="008A2207">
      <w:pPr>
        <w:spacing w:after="0" w:line="480" w:lineRule="auto"/>
        <w:ind w:left="720" w:hanging="720"/>
        <w:jc w:val="both"/>
        <w:rPr>
          <w:rFonts w:ascii="Times New Roman" w:eastAsia="Times New Roman" w:hAnsi="Times New Roman" w:cs="Times New Roman"/>
          <w:sz w:val="26"/>
        </w:rPr>
      </w:pPr>
      <w:r>
        <w:rPr>
          <w:rFonts w:ascii="Times New Roman" w:eastAsia="Times New Roman" w:hAnsi="Times New Roman" w:cs="Times New Roman"/>
          <w:sz w:val="26"/>
        </w:rPr>
        <w:t>2.</w:t>
      </w:r>
      <w:r>
        <w:rPr>
          <w:rFonts w:ascii="Times New Roman" w:eastAsia="Times New Roman" w:hAnsi="Times New Roman" w:cs="Times New Roman"/>
          <w:sz w:val="26"/>
        </w:rPr>
        <w:tab/>
        <w:t>That the above figures are not the claims of the rival groups but the statistics available in your</w:t>
      </w:r>
      <w:r>
        <w:rPr>
          <w:rFonts w:ascii="Times New Roman" w:eastAsia="Times New Roman" w:hAnsi="Times New Roman" w:cs="Times New Roman"/>
          <w:sz w:val="26"/>
        </w:rPr>
        <w:t xml:space="preserve"> own office as per the note sheets made available under RTI.  With all the knowledge of the claims and the knowledge that this Association representing 65.56% of the staff members you fail to adhere to the basic principles of law and the rules relating to </w:t>
      </w:r>
      <w:r>
        <w:rPr>
          <w:rFonts w:ascii="Times New Roman" w:eastAsia="Times New Roman" w:hAnsi="Times New Roman" w:cs="Times New Roman"/>
          <w:sz w:val="26"/>
        </w:rPr>
        <w:t>CCS (RSA) Rules 1993 and refused to accord recognition to our Body.  It is unfortunate that a small group of people representing only 146 staff members out of 18599 are able to prevent the functioning of a Body consisting of 12194 staff members and the man</w:t>
      </w:r>
      <w:r>
        <w:rPr>
          <w:rFonts w:ascii="Times New Roman" w:eastAsia="Times New Roman" w:hAnsi="Times New Roman" w:cs="Times New Roman"/>
          <w:sz w:val="26"/>
        </w:rPr>
        <w:t xml:space="preserve">agement of the NVS is falling into the trap of this miniscule group and virtually defeating the avowed policy of the Government of India conveyed through the Trade Union Act </w:t>
      </w:r>
      <w:r>
        <w:rPr>
          <w:rFonts w:ascii="Times New Roman" w:eastAsia="Times New Roman" w:hAnsi="Times New Roman" w:cs="Times New Roman"/>
          <w:sz w:val="26"/>
        </w:rPr>
        <w:lastRenderedPageBreak/>
        <w:t xml:space="preserve">1926 and the CCS (RSA) Rules 1993.  The Government has been providing </w:t>
      </w:r>
      <w:proofErr w:type="gramStart"/>
      <w:r>
        <w:rPr>
          <w:rFonts w:ascii="Times New Roman" w:eastAsia="Times New Roman" w:hAnsi="Times New Roman" w:cs="Times New Roman"/>
          <w:sz w:val="26"/>
        </w:rPr>
        <w:t>the  highest</w:t>
      </w:r>
      <w:proofErr w:type="gramEnd"/>
      <w:r>
        <w:rPr>
          <w:rFonts w:ascii="Times New Roman" w:eastAsia="Times New Roman" w:hAnsi="Times New Roman" w:cs="Times New Roman"/>
          <w:sz w:val="26"/>
        </w:rPr>
        <w:t xml:space="preserve"> priority to the representative character of the Unions / Associations all over the India and its policy guidelines are very clear and unambiguous.  However, the NVS Management (is</w:t>
      </w:r>
      <w:proofErr w:type="gramStart"/>
      <w:r>
        <w:rPr>
          <w:rFonts w:ascii="Times New Roman" w:eastAsia="Times New Roman" w:hAnsi="Times New Roman" w:cs="Times New Roman"/>
          <w:sz w:val="26"/>
        </w:rPr>
        <w:t>)  artificially</w:t>
      </w:r>
      <w:proofErr w:type="gramEnd"/>
      <w:r>
        <w:rPr>
          <w:rFonts w:ascii="Times New Roman" w:eastAsia="Times New Roman" w:hAnsi="Times New Roman" w:cs="Times New Roman"/>
          <w:sz w:val="26"/>
        </w:rPr>
        <w:t xml:space="preserve"> creating a situation as if there is an uncertainty in the cl</w:t>
      </w:r>
      <w:r>
        <w:rPr>
          <w:rFonts w:ascii="Times New Roman" w:eastAsia="Times New Roman" w:hAnsi="Times New Roman" w:cs="Times New Roman"/>
          <w:sz w:val="26"/>
        </w:rPr>
        <w:t xml:space="preserve">aims of the rival group and thus refused to recognize both the parties.  That it is well known in the </w:t>
      </w:r>
      <w:proofErr w:type="spellStart"/>
      <w:r>
        <w:rPr>
          <w:rFonts w:ascii="Times New Roman" w:eastAsia="Times New Roman" w:hAnsi="Times New Roman" w:cs="Times New Roman"/>
          <w:sz w:val="26"/>
        </w:rPr>
        <w:t>Labour</w:t>
      </w:r>
      <w:proofErr w:type="spellEnd"/>
      <w:r>
        <w:rPr>
          <w:rFonts w:ascii="Times New Roman" w:eastAsia="Times New Roman" w:hAnsi="Times New Roman" w:cs="Times New Roman"/>
          <w:sz w:val="26"/>
        </w:rPr>
        <w:t xml:space="preserve"> and Industrial Law and in the government sector that within the organization also there could be elections and when majority of the people within t</w:t>
      </w:r>
      <w:r>
        <w:rPr>
          <w:rFonts w:ascii="Times New Roman" w:eastAsia="Times New Roman" w:hAnsi="Times New Roman" w:cs="Times New Roman"/>
          <w:sz w:val="26"/>
        </w:rPr>
        <w:t>he Union / Association elect a particular Body that Body deserves to be recognized by the Management.  In the instant case the management has adopted the CCS (RSA) Rules 1993 and introduced the Check-off system on its own and in the said process my clients</w:t>
      </w:r>
      <w:r>
        <w:rPr>
          <w:rFonts w:ascii="Times New Roman" w:eastAsia="Times New Roman" w:hAnsi="Times New Roman" w:cs="Times New Roman"/>
          <w:sz w:val="26"/>
        </w:rPr>
        <w:t xml:space="preserve"> secured the representation of 65.56 percentages of staff whereas the group represented by TP Mani secured only 0.78 percent.  In real figures out of the total staff of 18599 my clients secured the authorization of 12194 people, whereas the said Sri TP Man</w:t>
      </w:r>
      <w:r>
        <w:rPr>
          <w:rFonts w:ascii="Times New Roman" w:eastAsia="Times New Roman" w:hAnsi="Times New Roman" w:cs="Times New Roman"/>
          <w:sz w:val="26"/>
        </w:rPr>
        <w:t xml:space="preserve">i could secure only 146 staff members and having all these facts and figures being available with the management, the management feigns ignorance.  </w:t>
      </w:r>
    </w:p>
    <w:p w:rsidR="00D6367D" w:rsidRDefault="00D6367D">
      <w:pPr>
        <w:spacing w:after="0" w:line="240" w:lineRule="auto"/>
        <w:jc w:val="both"/>
        <w:rPr>
          <w:rFonts w:ascii="Times New Roman" w:eastAsia="Times New Roman" w:hAnsi="Times New Roman" w:cs="Times New Roman"/>
          <w:sz w:val="26"/>
        </w:rPr>
      </w:pPr>
    </w:p>
    <w:p w:rsidR="00D6367D" w:rsidRDefault="008A2207">
      <w:pPr>
        <w:spacing w:after="0" w:line="480" w:lineRule="auto"/>
        <w:ind w:left="720" w:hanging="720"/>
        <w:jc w:val="both"/>
        <w:rPr>
          <w:rFonts w:ascii="Times New Roman" w:eastAsia="Times New Roman" w:hAnsi="Times New Roman" w:cs="Times New Roman"/>
          <w:sz w:val="26"/>
        </w:rPr>
      </w:pPr>
      <w:r>
        <w:rPr>
          <w:rFonts w:ascii="Times New Roman" w:eastAsia="Times New Roman" w:hAnsi="Times New Roman" w:cs="Times New Roman"/>
          <w:sz w:val="26"/>
        </w:rPr>
        <w:t>3.</w:t>
      </w:r>
      <w:r>
        <w:rPr>
          <w:rFonts w:ascii="Times New Roman" w:eastAsia="Times New Roman" w:hAnsi="Times New Roman" w:cs="Times New Roman"/>
          <w:sz w:val="26"/>
        </w:rPr>
        <w:tab/>
      </w:r>
      <w:r>
        <w:rPr>
          <w:rFonts w:ascii="Times New Roman" w:eastAsia="Times New Roman" w:hAnsi="Times New Roman" w:cs="Times New Roman"/>
          <w:sz w:val="26"/>
        </w:rPr>
        <w:t>That now after our continuous representations for more than three years, instead acting according to the law and according to the rules on the subject matter, the management, probably under the influence of a miniscule group representing 0.78% of staff, ap</w:t>
      </w:r>
      <w:r>
        <w:rPr>
          <w:rFonts w:ascii="Times New Roman" w:eastAsia="Times New Roman" w:hAnsi="Times New Roman" w:cs="Times New Roman"/>
          <w:sz w:val="26"/>
        </w:rPr>
        <w:t xml:space="preserve">art from refusing to recognizing the legally entitled Body, now decides to even return the amount collected by it under the check-off system to the </w:t>
      </w:r>
      <w:r>
        <w:rPr>
          <w:rFonts w:ascii="Times New Roman" w:eastAsia="Times New Roman" w:hAnsi="Times New Roman" w:cs="Times New Roman"/>
          <w:sz w:val="26"/>
        </w:rPr>
        <w:lastRenderedPageBreak/>
        <w:t>individual staff members virtually disabling the legally entitled group for the said amount and further disa</w:t>
      </w:r>
      <w:r>
        <w:rPr>
          <w:rFonts w:ascii="Times New Roman" w:eastAsia="Times New Roman" w:hAnsi="Times New Roman" w:cs="Times New Roman"/>
          <w:sz w:val="26"/>
        </w:rPr>
        <w:t>bling it in its functioning both financially and organizationally.  It is an unfortunate decision communicated through the Assistant Commissioner’s letter dated 02.03.2016 to the Principles of the JNV under Hyderabad Region.  We also came to know that simi</w:t>
      </w:r>
      <w:r>
        <w:rPr>
          <w:rFonts w:ascii="Times New Roman" w:eastAsia="Times New Roman" w:hAnsi="Times New Roman" w:cs="Times New Roman"/>
          <w:sz w:val="26"/>
        </w:rPr>
        <w:t>lar letters have been issued by the other Regions.  It is unfortunate that the management which has to uphold the law and the rules on the subject matter is disowning its own responsibility and is acting in such a way as to cripple the very organized Trade</w:t>
      </w:r>
      <w:r>
        <w:rPr>
          <w:rFonts w:ascii="Times New Roman" w:eastAsia="Times New Roman" w:hAnsi="Times New Roman" w:cs="Times New Roman"/>
          <w:sz w:val="26"/>
        </w:rPr>
        <w:t xml:space="preserve"> Union Movement in NVS.  </w:t>
      </w:r>
    </w:p>
    <w:p w:rsidR="00D6367D" w:rsidRDefault="00D6367D">
      <w:pPr>
        <w:spacing w:after="0" w:line="240" w:lineRule="auto"/>
        <w:jc w:val="both"/>
        <w:rPr>
          <w:rFonts w:ascii="Times New Roman" w:eastAsia="Times New Roman" w:hAnsi="Times New Roman" w:cs="Times New Roman"/>
          <w:sz w:val="26"/>
        </w:rPr>
      </w:pPr>
    </w:p>
    <w:p w:rsidR="00D6367D" w:rsidRDefault="008A2207">
      <w:pPr>
        <w:spacing w:after="0" w:line="480" w:lineRule="auto"/>
        <w:ind w:firstLine="720"/>
        <w:jc w:val="both"/>
        <w:rPr>
          <w:rFonts w:ascii="Times New Roman" w:eastAsia="Times New Roman" w:hAnsi="Times New Roman" w:cs="Times New Roman"/>
          <w:sz w:val="26"/>
        </w:rPr>
      </w:pPr>
      <w:r>
        <w:rPr>
          <w:rFonts w:ascii="Times New Roman" w:eastAsia="Times New Roman" w:hAnsi="Times New Roman" w:cs="Times New Roman"/>
          <w:sz w:val="26"/>
        </w:rPr>
        <w:t xml:space="preserve">Under these circumstances I call upon you to immediately grant recognition to the All India </w:t>
      </w:r>
      <w:proofErr w:type="spellStart"/>
      <w:r>
        <w:rPr>
          <w:rFonts w:ascii="Times New Roman" w:eastAsia="Times New Roman" w:hAnsi="Times New Roman" w:cs="Times New Roman"/>
          <w:sz w:val="26"/>
        </w:rPr>
        <w:t>Navodaya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Vidyalaya</w:t>
      </w:r>
      <w:proofErr w:type="spellEnd"/>
      <w:r>
        <w:rPr>
          <w:rFonts w:ascii="Times New Roman" w:eastAsia="Times New Roman" w:hAnsi="Times New Roman" w:cs="Times New Roman"/>
          <w:sz w:val="26"/>
        </w:rPr>
        <w:t xml:space="preserve">  Staff Association  rep by my client </w:t>
      </w:r>
      <w:proofErr w:type="spellStart"/>
      <w:r>
        <w:rPr>
          <w:rFonts w:ascii="Times New Roman" w:eastAsia="Times New Roman" w:hAnsi="Times New Roman" w:cs="Times New Roman"/>
          <w:sz w:val="26"/>
        </w:rPr>
        <w:t>L.B.Reddy</w:t>
      </w:r>
      <w:proofErr w:type="spellEnd"/>
      <w:r>
        <w:rPr>
          <w:rFonts w:ascii="Times New Roman" w:eastAsia="Times New Roman" w:hAnsi="Times New Roman" w:cs="Times New Roman"/>
          <w:sz w:val="26"/>
        </w:rPr>
        <w:t xml:space="preserve"> and also release the amounts collected towards subscription under the c</w:t>
      </w:r>
      <w:r>
        <w:rPr>
          <w:rFonts w:ascii="Times New Roman" w:eastAsia="Times New Roman" w:hAnsi="Times New Roman" w:cs="Times New Roman"/>
          <w:sz w:val="26"/>
        </w:rPr>
        <w:t xml:space="preserve">heck-off system under CCS (RSA) Rules 1993 including the </w:t>
      </w:r>
      <w:proofErr w:type="spellStart"/>
      <w:r>
        <w:rPr>
          <w:rFonts w:ascii="Times New Roman" w:eastAsia="Times New Roman" w:hAnsi="Times New Roman" w:cs="Times New Roman"/>
          <w:sz w:val="26"/>
        </w:rPr>
        <w:t>subsriptions</w:t>
      </w:r>
      <w:proofErr w:type="spellEnd"/>
      <w:r>
        <w:rPr>
          <w:rFonts w:ascii="Times New Roman" w:eastAsia="Times New Roman" w:hAnsi="Times New Roman" w:cs="Times New Roman"/>
          <w:sz w:val="26"/>
        </w:rPr>
        <w:t xml:space="preserve"> already returned to the members  to my client’s Body within 15 days from the date of receipt of this notice and also in the mean while restrain from returning back the subscription colle</w:t>
      </w:r>
      <w:r>
        <w:rPr>
          <w:rFonts w:ascii="Times New Roman" w:eastAsia="Times New Roman" w:hAnsi="Times New Roman" w:cs="Times New Roman"/>
          <w:sz w:val="26"/>
        </w:rPr>
        <w:t>cted under check-off system under CCS (RSA) Rules 1993 to the individual members, failing which I have no other alternative remedy than to advice my clients to take appropriate proceedings under the law as available to them, for which you will be solely he</w:t>
      </w:r>
      <w:r>
        <w:rPr>
          <w:rFonts w:ascii="Times New Roman" w:eastAsia="Times New Roman" w:hAnsi="Times New Roman" w:cs="Times New Roman"/>
          <w:sz w:val="26"/>
        </w:rPr>
        <w:t xml:space="preserve">ld responsible for all the costs and consequences arising </w:t>
      </w:r>
      <w:proofErr w:type="spellStart"/>
      <w:r>
        <w:rPr>
          <w:rFonts w:ascii="Times New Roman" w:eastAsia="Times New Roman" w:hAnsi="Times New Roman" w:cs="Times New Roman"/>
          <w:sz w:val="26"/>
        </w:rPr>
        <w:t>there of</w:t>
      </w:r>
      <w:proofErr w:type="spellEnd"/>
      <w:r>
        <w:rPr>
          <w:rFonts w:ascii="Times New Roman" w:eastAsia="Times New Roman" w:hAnsi="Times New Roman" w:cs="Times New Roman"/>
          <w:sz w:val="26"/>
        </w:rPr>
        <w:t xml:space="preserve">.  </w:t>
      </w:r>
    </w:p>
    <w:p w:rsidR="00D6367D" w:rsidRDefault="00D6367D">
      <w:pPr>
        <w:spacing w:after="0" w:line="360" w:lineRule="auto"/>
        <w:jc w:val="both"/>
        <w:rPr>
          <w:rFonts w:ascii="Times New Roman" w:eastAsia="Times New Roman" w:hAnsi="Times New Roman" w:cs="Times New Roman"/>
          <w:sz w:val="26"/>
        </w:rPr>
      </w:pPr>
    </w:p>
    <w:p w:rsidR="00D6367D" w:rsidRDefault="00D6367D">
      <w:pPr>
        <w:spacing w:after="0" w:line="276" w:lineRule="auto"/>
        <w:jc w:val="both"/>
        <w:rPr>
          <w:rFonts w:ascii="Times New Roman" w:eastAsia="Times New Roman" w:hAnsi="Times New Roman" w:cs="Times New Roman"/>
          <w:sz w:val="26"/>
        </w:rPr>
      </w:pPr>
    </w:p>
    <w:p w:rsidR="00D6367D" w:rsidRDefault="008A2207">
      <w:pPr>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DATE: 13.03.2016</w:t>
      </w:r>
    </w:p>
    <w:p w:rsidR="00D6367D" w:rsidRDefault="008A2207">
      <w:pPr>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PLACE: HYDERABAD</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r>
      <w:r>
        <w:rPr>
          <w:rFonts w:ascii="Times New Roman" w:eastAsia="Times New Roman" w:hAnsi="Times New Roman" w:cs="Times New Roman"/>
          <w:sz w:val="26"/>
        </w:rPr>
        <w:tab/>
        <w:t xml:space="preserve"> DR.A.RAGHU KUMAR</w:t>
      </w:r>
    </w:p>
    <w:p w:rsidR="00D6367D" w:rsidRDefault="008A2207">
      <w:pPr>
        <w:spacing w:after="0" w:line="276"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                                                                                                  ADVOCATE</w:t>
      </w:r>
    </w:p>
    <w:p w:rsidR="00D6367D" w:rsidRDefault="00D6367D">
      <w:pPr>
        <w:spacing w:after="0" w:line="360" w:lineRule="auto"/>
        <w:jc w:val="both"/>
        <w:rPr>
          <w:rFonts w:ascii="Times New Roman" w:eastAsia="Times New Roman" w:hAnsi="Times New Roman" w:cs="Times New Roman"/>
          <w:sz w:val="26"/>
        </w:rPr>
      </w:pPr>
    </w:p>
    <w:p w:rsidR="00D6367D" w:rsidRDefault="008A2207">
      <w:pPr>
        <w:spacing w:after="0" w:line="276" w:lineRule="auto"/>
        <w:rPr>
          <w:rFonts w:ascii="Times New Roman" w:eastAsia="Times New Roman" w:hAnsi="Times New Roman" w:cs="Times New Roman"/>
          <w:b/>
          <w:sz w:val="26"/>
        </w:rPr>
      </w:pPr>
      <w:r>
        <w:rPr>
          <w:rFonts w:ascii="Times New Roman" w:eastAsia="Times New Roman" w:hAnsi="Times New Roman" w:cs="Times New Roman"/>
          <w:sz w:val="26"/>
        </w:rPr>
        <w:t>Note: Copy of thi</w:t>
      </w:r>
      <w:r>
        <w:rPr>
          <w:rFonts w:ascii="Times New Roman" w:eastAsia="Times New Roman" w:hAnsi="Times New Roman" w:cs="Times New Roman"/>
          <w:sz w:val="26"/>
        </w:rPr>
        <w:t>s notice is retained by this office for necessary action.</w:t>
      </w:r>
    </w:p>
    <w:p w:rsidR="00D6367D" w:rsidRDefault="00D6367D">
      <w:pPr>
        <w:spacing w:after="200" w:line="276" w:lineRule="auto"/>
        <w:rPr>
          <w:rFonts w:ascii="Calibri" w:eastAsia="Calibri" w:hAnsi="Calibri" w:cs="Calibri"/>
        </w:rPr>
      </w:pPr>
    </w:p>
    <w:p w:rsidR="00D6367D" w:rsidRDefault="00D6367D">
      <w:pPr>
        <w:spacing w:after="200" w:line="276" w:lineRule="auto"/>
        <w:rPr>
          <w:rFonts w:ascii="Calibri" w:eastAsia="Calibri" w:hAnsi="Calibri" w:cs="Calibri"/>
        </w:rPr>
      </w:pPr>
    </w:p>
    <w:sectPr w:rsidR="00D6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7D"/>
    <w:rsid w:val="008A2207"/>
    <w:rsid w:val="00D6367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D523C-A91E-4555-8C18-F6353008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br</cp:lastModifiedBy>
  <cp:revision>2</cp:revision>
  <dcterms:created xsi:type="dcterms:W3CDTF">2016-04-26T09:42:00Z</dcterms:created>
  <dcterms:modified xsi:type="dcterms:W3CDTF">2016-04-26T09:42:00Z</dcterms:modified>
</cp:coreProperties>
</file>